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14FB" w:rsidRDefault="00A814FB" w:rsidP="009E1E01">
      <w:pPr>
        <w:spacing w:line="360" w:lineRule="auto"/>
        <w:ind w:left="1440" w:hanging="720"/>
        <w:jc w:val="center"/>
        <w:rPr>
          <w:rFonts w:cstheme="minorBidi"/>
          <w:b/>
          <w:bCs/>
          <w:szCs w:val="24"/>
          <w:u w:val="single"/>
          <w:rtl/>
          <w:lang w:bidi="ar-JO"/>
        </w:rPr>
      </w:pPr>
      <w:bookmarkStart w:id="0" w:name="_GoBack"/>
      <w:bookmarkEnd w:id="0"/>
      <w:r>
        <w:rPr>
          <w:rFonts w:cstheme="minorBidi" w:hint="cs"/>
          <w:b/>
          <w:bCs/>
          <w:szCs w:val="24"/>
          <w:u w:val="single"/>
          <w:rtl/>
          <w:lang w:bidi="ar-JO"/>
        </w:rPr>
        <w:t xml:space="preserve">مناقصة علنية رقم </w:t>
      </w:r>
      <w:r w:rsidR="005D4C0C" w:rsidRPr="001F0620">
        <w:rPr>
          <w:rFonts w:cs="David" w:hint="cs"/>
          <w:b/>
          <w:bCs/>
          <w:szCs w:val="24"/>
          <w:u w:val="single"/>
          <w:rtl/>
        </w:rPr>
        <w:t>04/20</w:t>
      </w:r>
      <w:r w:rsidR="005D4C0C" w:rsidRPr="00B618F2">
        <w:rPr>
          <w:rFonts w:cs="David" w:hint="cs"/>
          <w:b/>
          <w:bCs/>
          <w:szCs w:val="24"/>
          <w:u w:val="single"/>
          <w:rtl/>
        </w:rPr>
        <w:t>21</w:t>
      </w:r>
      <w:r w:rsidR="005D4C0C" w:rsidRPr="00B618F2">
        <w:rPr>
          <w:rFonts w:cs="David"/>
          <w:b/>
          <w:bCs/>
          <w:szCs w:val="24"/>
          <w:u w:val="single"/>
          <w:rtl/>
        </w:rPr>
        <w:t xml:space="preserve"> </w:t>
      </w:r>
      <w:r>
        <w:rPr>
          <w:rFonts w:cstheme="minorBidi" w:hint="cs"/>
          <w:b/>
          <w:bCs/>
          <w:szCs w:val="24"/>
          <w:u w:val="single"/>
          <w:rtl/>
          <w:lang w:bidi="ar-JO"/>
        </w:rPr>
        <w:t>دعوة لتلقي عروض لتقديم خدمات</w:t>
      </w:r>
      <w:r w:rsidR="009E1E01">
        <w:rPr>
          <w:rFonts w:cstheme="minorBidi" w:hint="cs"/>
          <w:b/>
          <w:bCs/>
          <w:szCs w:val="24"/>
          <w:u w:val="single"/>
          <w:rtl/>
          <w:lang w:bidi="ar-JO"/>
        </w:rPr>
        <w:t xml:space="preserve"> وسائل إعلام جديدة-</w:t>
      </w:r>
      <w:r>
        <w:rPr>
          <w:rFonts w:cstheme="minorBidi" w:hint="cs"/>
          <w:b/>
          <w:bCs/>
          <w:szCs w:val="24"/>
          <w:u w:val="single"/>
          <w:rtl/>
          <w:lang w:bidi="ar-JO"/>
        </w:rPr>
        <w:t xml:space="preserve"> نيو ميديا وخدمات رقمية لوحدة الناطق الرسمي والإعلام في وزارة المالية</w:t>
      </w:r>
    </w:p>
    <w:p w:rsidR="00A54DC1" w:rsidRDefault="00A54DC1" w:rsidP="002F5B77">
      <w:pPr>
        <w:widowControl w:val="0"/>
        <w:overflowPunct w:val="0"/>
        <w:autoSpaceDE w:val="0"/>
        <w:autoSpaceDN w:val="0"/>
        <w:adjustRightInd w:val="0"/>
        <w:ind w:left="709" w:hanging="709"/>
        <w:jc w:val="center"/>
        <w:textAlignment w:val="baseline"/>
        <w:rPr>
          <w:rFonts w:cs="David"/>
          <w:sz w:val="20"/>
          <w:szCs w:val="24"/>
          <w:rtl/>
        </w:rPr>
      </w:pPr>
    </w:p>
    <w:p w:rsidR="00A54DC1" w:rsidRDefault="00A54DC1" w:rsidP="00A54DC1">
      <w:pPr>
        <w:widowControl w:val="0"/>
        <w:overflowPunct w:val="0"/>
        <w:autoSpaceDE w:val="0"/>
        <w:autoSpaceDN w:val="0"/>
        <w:adjustRightInd w:val="0"/>
        <w:ind w:left="709" w:hanging="709"/>
        <w:textAlignment w:val="baseline"/>
        <w:rPr>
          <w:rFonts w:cs="David"/>
          <w:sz w:val="20"/>
          <w:szCs w:val="24"/>
          <w:rtl/>
        </w:rPr>
      </w:pPr>
    </w:p>
    <w:p w:rsidR="00AB2267" w:rsidRDefault="00A814FB" w:rsidP="006934B3">
      <w:pPr>
        <w:spacing w:line="360" w:lineRule="auto"/>
        <w:jc w:val="both"/>
        <w:rPr>
          <w:rFonts w:cstheme="minorBidi"/>
          <w:szCs w:val="24"/>
          <w:rtl/>
          <w:lang w:bidi="ar-JO"/>
        </w:rPr>
      </w:pPr>
      <w:r>
        <w:rPr>
          <w:rFonts w:cstheme="minorBidi" w:hint="cs"/>
          <w:szCs w:val="24"/>
          <w:rtl/>
          <w:lang w:bidi="ar-JO"/>
        </w:rPr>
        <w:t>تنشر وزارة المالية بهذا مناقصة علنية لتلقي عروض لتقديم</w:t>
      </w:r>
      <w:r w:rsidRPr="00A814FB">
        <w:rPr>
          <w:rFonts w:cs="Times New Roman"/>
          <w:rtl/>
          <w:lang w:bidi="ar-SA"/>
        </w:rPr>
        <w:t xml:space="preserve"> </w:t>
      </w:r>
      <w:r w:rsidRPr="00A814FB">
        <w:rPr>
          <w:rFonts w:cs="Arial"/>
          <w:szCs w:val="24"/>
          <w:rtl/>
          <w:lang w:bidi="ar-JO"/>
        </w:rPr>
        <w:t>خدمات</w:t>
      </w:r>
      <w:r w:rsidR="009E1E01" w:rsidRPr="009E1E01">
        <w:rPr>
          <w:rFonts w:cs="Arial" w:hint="cs"/>
          <w:szCs w:val="24"/>
          <w:rtl/>
          <w:lang w:bidi="ar-JO"/>
        </w:rPr>
        <w:t xml:space="preserve"> </w:t>
      </w:r>
      <w:r w:rsidR="009E1E01">
        <w:rPr>
          <w:rFonts w:cs="Arial" w:hint="cs"/>
          <w:szCs w:val="24"/>
          <w:rtl/>
          <w:lang w:bidi="ar-JO"/>
        </w:rPr>
        <w:t>وسائل إعلام جديدة</w:t>
      </w:r>
      <w:r w:rsidRPr="00A814FB">
        <w:rPr>
          <w:rFonts w:cs="Arial"/>
          <w:szCs w:val="24"/>
          <w:rtl/>
          <w:lang w:bidi="ar-JO"/>
        </w:rPr>
        <w:t xml:space="preserve"> </w:t>
      </w:r>
      <w:r w:rsidR="009E1E01">
        <w:rPr>
          <w:rFonts w:cs="Arial" w:hint="cs"/>
          <w:szCs w:val="24"/>
          <w:rtl/>
          <w:lang w:bidi="ar-JO"/>
        </w:rPr>
        <w:t xml:space="preserve">- </w:t>
      </w:r>
      <w:r w:rsidRPr="00A814FB">
        <w:rPr>
          <w:rFonts w:cs="Arial"/>
          <w:szCs w:val="24"/>
          <w:rtl/>
          <w:lang w:bidi="ar-JO"/>
        </w:rPr>
        <w:t>نيو ميديا</w:t>
      </w:r>
      <w:r>
        <w:rPr>
          <w:rFonts w:cs="Arial" w:hint="cs"/>
          <w:szCs w:val="24"/>
          <w:rtl/>
          <w:lang w:bidi="ar-JO"/>
        </w:rPr>
        <w:t xml:space="preserve"> </w:t>
      </w:r>
      <w:r w:rsidRPr="00A814FB">
        <w:rPr>
          <w:rFonts w:cs="Arial"/>
          <w:szCs w:val="24"/>
          <w:rtl/>
          <w:lang w:bidi="ar-JO"/>
        </w:rPr>
        <w:t>وخدمات رقمية</w:t>
      </w:r>
      <w:r>
        <w:rPr>
          <w:rFonts w:cs="Arial" w:hint="cs"/>
          <w:szCs w:val="24"/>
          <w:rtl/>
          <w:lang w:bidi="ar-JO"/>
        </w:rPr>
        <w:t xml:space="preserve"> </w:t>
      </w:r>
      <w:r w:rsidRPr="00A814FB">
        <w:rPr>
          <w:rFonts w:cs="Arial"/>
          <w:szCs w:val="24"/>
          <w:rtl/>
          <w:lang w:bidi="ar-JO"/>
        </w:rPr>
        <w:t>لوحدة الناطق الرسمي والإعلام في وزارة المالية</w:t>
      </w:r>
      <w:r>
        <w:rPr>
          <w:rFonts w:cs="Arial" w:hint="cs"/>
          <w:szCs w:val="24"/>
          <w:rtl/>
          <w:lang w:bidi="ar-JO"/>
        </w:rPr>
        <w:t xml:space="preserve"> من أجل تطبيق سياسة وأهداف</w:t>
      </w:r>
      <w:r>
        <w:rPr>
          <w:rFonts w:cstheme="minorBidi" w:hint="cs"/>
          <w:szCs w:val="24"/>
          <w:rtl/>
          <w:lang w:bidi="ar-JO"/>
        </w:rPr>
        <w:t xml:space="preserve"> الوزارة</w:t>
      </w:r>
      <w:r w:rsidR="006934B3">
        <w:rPr>
          <w:rFonts w:cstheme="minorBidi" w:hint="cs"/>
          <w:szCs w:val="24"/>
          <w:rtl/>
        </w:rPr>
        <w:t>.</w:t>
      </w:r>
      <w:r>
        <w:rPr>
          <w:rFonts w:cstheme="minorBidi" w:hint="cs"/>
          <w:szCs w:val="24"/>
          <w:rtl/>
          <w:lang w:bidi="ar-JO"/>
        </w:rPr>
        <w:t xml:space="preserve"> </w:t>
      </w:r>
    </w:p>
    <w:p w:rsidR="00AB2267" w:rsidRDefault="00AB2267" w:rsidP="00AB2267">
      <w:pPr>
        <w:widowControl w:val="0"/>
        <w:overflowPunct w:val="0"/>
        <w:autoSpaceDE w:val="0"/>
        <w:autoSpaceDN w:val="0"/>
        <w:adjustRightInd w:val="0"/>
        <w:spacing w:before="120" w:after="120" w:line="360" w:lineRule="auto"/>
        <w:jc w:val="both"/>
        <w:textAlignment w:val="baseline"/>
        <w:rPr>
          <w:rFonts w:cstheme="minorBidi"/>
          <w:sz w:val="20"/>
          <w:szCs w:val="24"/>
          <w:rtl/>
          <w:lang w:bidi="ar-JO"/>
        </w:rPr>
      </w:pPr>
      <w:r>
        <w:rPr>
          <w:rFonts w:cstheme="minorBidi" w:hint="cs"/>
          <w:sz w:val="20"/>
          <w:szCs w:val="24"/>
          <w:rtl/>
          <w:lang w:bidi="ar-JO"/>
        </w:rPr>
        <w:t>فترة التعاقد مع الفائز تكون لسنة واحدة من تاريخ التوقيع على الاتفاقية. يحفظ حق الخيار لصاحبة الدعوة (الإمكانية)، وفقاً لتقديراتها الحصرية والمطلقة، لتمديد فترة التعاقد لمدة أربع فترات إضافية سنة واحدة كل مرة بشروط مماثلة.</w:t>
      </w:r>
    </w:p>
    <w:p w:rsidR="00AB2267" w:rsidRDefault="00AB2267" w:rsidP="00A54DC1">
      <w:pPr>
        <w:widowControl w:val="0"/>
        <w:overflowPunct w:val="0"/>
        <w:autoSpaceDE w:val="0"/>
        <w:autoSpaceDN w:val="0"/>
        <w:adjustRightInd w:val="0"/>
        <w:spacing w:before="120" w:after="120"/>
        <w:jc w:val="both"/>
        <w:textAlignment w:val="baseline"/>
        <w:rPr>
          <w:rFonts w:cstheme="minorBidi"/>
          <w:b/>
          <w:bCs/>
          <w:sz w:val="20"/>
          <w:szCs w:val="24"/>
          <w:u w:val="single"/>
          <w:rtl/>
          <w:lang w:bidi="ar-JO"/>
        </w:rPr>
      </w:pPr>
      <w:r>
        <w:rPr>
          <w:rFonts w:cstheme="minorBidi" w:hint="cs"/>
          <w:b/>
          <w:bCs/>
          <w:sz w:val="20"/>
          <w:szCs w:val="24"/>
          <w:u w:val="single"/>
          <w:rtl/>
          <w:lang w:bidi="ar-JO"/>
        </w:rPr>
        <w:t>شروط مُسبقة للاشتراك في المناقصة:</w:t>
      </w:r>
    </w:p>
    <w:p w:rsidR="00AB2267" w:rsidRDefault="00AB2267" w:rsidP="005D4C0C">
      <w:pPr>
        <w:widowControl w:val="0"/>
        <w:overflowPunct w:val="0"/>
        <w:autoSpaceDE w:val="0"/>
        <w:autoSpaceDN w:val="0"/>
        <w:adjustRightInd w:val="0"/>
        <w:spacing w:before="120" w:after="120" w:line="360" w:lineRule="auto"/>
        <w:jc w:val="both"/>
        <w:textAlignment w:val="baseline"/>
        <w:rPr>
          <w:rFonts w:cstheme="minorBidi"/>
          <w:b/>
          <w:bCs/>
          <w:sz w:val="20"/>
          <w:szCs w:val="24"/>
          <w:rtl/>
          <w:lang w:bidi="ar-JO"/>
        </w:rPr>
      </w:pPr>
      <w:r>
        <w:rPr>
          <w:rFonts w:cstheme="minorBidi" w:hint="cs"/>
          <w:b/>
          <w:bCs/>
          <w:sz w:val="20"/>
          <w:szCs w:val="24"/>
          <w:rtl/>
          <w:lang w:bidi="ar-JO"/>
        </w:rPr>
        <w:t>شروط حد أدنى إدارية:</w:t>
      </w:r>
    </w:p>
    <w:p w:rsidR="00AB2267" w:rsidRPr="00AB2267" w:rsidRDefault="00AB2267" w:rsidP="00AB2267">
      <w:pPr>
        <w:numPr>
          <w:ilvl w:val="0"/>
          <w:numId w:val="18"/>
        </w:numPr>
        <w:spacing w:after="120" w:line="360" w:lineRule="auto"/>
        <w:jc w:val="both"/>
        <w:rPr>
          <w:rFonts w:cs="David"/>
          <w:szCs w:val="24"/>
        </w:rPr>
      </w:pPr>
      <w:r>
        <w:rPr>
          <w:rFonts w:cstheme="minorBidi" w:hint="cs"/>
          <w:szCs w:val="24"/>
          <w:rtl/>
          <w:lang w:bidi="ar-JO"/>
        </w:rPr>
        <w:t xml:space="preserve">يجب على مقدم العرض أن يكون صاحب تجربة مثبتة في كل </w:t>
      </w:r>
      <w:r w:rsidRPr="006A1F42">
        <w:rPr>
          <w:rFonts w:cstheme="minorBidi" w:hint="cs"/>
          <w:b/>
          <w:bCs/>
          <w:szCs w:val="24"/>
          <w:rtl/>
          <w:lang w:bidi="ar-JO"/>
        </w:rPr>
        <w:t>واحد</w:t>
      </w:r>
      <w:r>
        <w:rPr>
          <w:rFonts w:cstheme="minorBidi" w:hint="cs"/>
          <w:szCs w:val="24"/>
          <w:rtl/>
          <w:lang w:bidi="ar-JO"/>
        </w:rPr>
        <w:t xml:space="preserve"> من العوامل التالية:</w:t>
      </w:r>
    </w:p>
    <w:p w:rsidR="00EE59D0" w:rsidRPr="00EE59D0" w:rsidRDefault="006A1F42" w:rsidP="00906B46">
      <w:pPr>
        <w:pStyle w:val="a7"/>
        <w:numPr>
          <w:ilvl w:val="1"/>
          <w:numId w:val="21"/>
        </w:numPr>
        <w:spacing w:after="120" w:line="360" w:lineRule="auto"/>
        <w:jc w:val="both"/>
        <w:rPr>
          <w:rFonts w:cs="David"/>
          <w:szCs w:val="24"/>
        </w:rPr>
      </w:pPr>
      <w:r>
        <w:rPr>
          <w:rFonts w:cstheme="minorBidi" w:hint="cs"/>
          <w:szCs w:val="24"/>
          <w:rtl/>
          <w:lang w:bidi="ar-JO"/>
        </w:rPr>
        <w:t xml:space="preserve">سنتان تجربة على الأقل في مجال </w:t>
      </w:r>
      <w:r w:rsidR="009E1E01">
        <w:rPr>
          <w:rFonts w:cstheme="minorBidi" w:hint="cs"/>
          <w:szCs w:val="24"/>
          <w:rtl/>
          <w:lang w:bidi="ar-JO"/>
        </w:rPr>
        <w:t xml:space="preserve">وسائل الإعلام الجديدة - </w:t>
      </w:r>
      <w:r>
        <w:rPr>
          <w:rFonts w:cstheme="minorBidi" w:hint="cs"/>
          <w:szCs w:val="24"/>
          <w:rtl/>
          <w:lang w:bidi="ar-JO"/>
        </w:rPr>
        <w:t xml:space="preserve">نيو ميديا </w:t>
      </w:r>
      <w:r w:rsidR="00906B46">
        <w:rPr>
          <w:rFonts w:cstheme="minorBidi" w:hint="cs"/>
          <w:szCs w:val="24"/>
          <w:rtl/>
          <w:lang w:bidi="ar-JO"/>
        </w:rPr>
        <w:t>والخدمات الرقمية بما في ذلك إدارة مضامين في الشبكات الاجتماعية</w:t>
      </w:r>
      <w:r w:rsidR="00EE59D0">
        <w:rPr>
          <w:rFonts w:cstheme="minorBidi" w:hint="cs"/>
          <w:szCs w:val="24"/>
          <w:rtl/>
          <w:lang w:bidi="ar-JO"/>
        </w:rPr>
        <w:t>، استهداف جماهير تحليل بيانات.</w:t>
      </w:r>
    </w:p>
    <w:p w:rsidR="00EE59D0" w:rsidRPr="00EE59D0" w:rsidRDefault="00EE59D0" w:rsidP="00650F51">
      <w:pPr>
        <w:pStyle w:val="a7"/>
        <w:numPr>
          <w:ilvl w:val="1"/>
          <w:numId w:val="20"/>
        </w:numPr>
        <w:spacing w:after="120" w:line="360" w:lineRule="auto"/>
        <w:jc w:val="both"/>
        <w:rPr>
          <w:rFonts w:cs="David"/>
          <w:szCs w:val="24"/>
        </w:rPr>
      </w:pPr>
      <w:r>
        <w:rPr>
          <w:rFonts w:cstheme="minorBidi" w:hint="cs"/>
          <w:szCs w:val="24"/>
          <w:rtl/>
          <w:lang w:bidi="ar-JO"/>
        </w:rPr>
        <w:t>سنتان تجربة على الأقل بتنفيذ أعمال في نطاق المتحدث الرسمي/ اتصالات/ الإعلان/ التسويق/ العلاقات العامة/ الإعلام.</w:t>
      </w:r>
    </w:p>
    <w:p w:rsidR="00EE59D0" w:rsidRPr="00EE59D0" w:rsidRDefault="00EE59D0" w:rsidP="00EE59D0">
      <w:pPr>
        <w:pStyle w:val="a7"/>
        <w:widowControl w:val="0"/>
        <w:numPr>
          <w:ilvl w:val="0"/>
          <w:numId w:val="18"/>
        </w:numPr>
        <w:overflowPunct w:val="0"/>
        <w:autoSpaceDE w:val="0"/>
        <w:autoSpaceDN w:val="0"/>
        <w:adjustRightInd w:val="0"/>
        <w:spacing w:before="120" w:after="120" w:line="360" w:lineRule="auto"/>
        <w:jc w:val="both"/>
        <w:textAlignment w:val="baseline"/>
        <w:rPr>
          <w:rFonts w:cs="David"/>
          <w:szCs w:val="24"/>
        </w:rPr>
      </w:pPr>
      <w:r>
        <w:rPr>
          <w:rFonts w:cstheme="minorBidi" w:hint="cs"/>
          <w:szCs w:val="24"/>
          <w:rtl/>
          <w:lang w:bidi="ar-JO"/>
        </w:rPr>
        <w:t xml:space="preserve">تقديم كافة التصاريح المطلوبة بموجب قانون صفقات الهيئات العمومية، للعام </w:t>
      </w:r>
      <w:r w:rsidR="008B7575" w:rsidRPr="005D4C0C">
        <w:rPr>
          <w:rFonts w:cs="David"/>
          <w:szCs w:val="24"/>
          <w:rtl/>
        </w:rPr>
        <w:t>-1976 (</w:t>
      </w:r>
      <w:r>
        <w:rPr>
          <w:rFonts w:cstheme="minorBidi" w:hint="cs"/>
          <w:szCs w:val="24"/>
          <w:rtl/>
          <w:lang w:bidi="ar-JO"/>
        </w:rPr>
        <w:t>فيما يلي- قانون صفقات الهيئات العمومية).</w:t>
      </w:r>
    </w:p>
    <w:p w:rsidR="00A54DC1" w:rsidRPr="00B834C8" w:rsidRDefault="00EE59D0" w:rsidP="009E1E01">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theme="minorBidi" w:hint="cs"/>
          <w:sz w:val="20"/>
          <w:szCs w:val="24"/>
          <w:rtl/>
          <w:lang w:bidi="ar-JO"/>
        </w:rPr>
        <w:t>يمكن الاطلاع على مستندات المناقصة بدون التزام في موقع دائرة المشتريات الحكومية على الانترنت، بالعنوان</w:t>
      </w:r>
      <w:r w:rsidR="00A54DC1" w:rsidRPr="00B12C2C">
        <w:rPr>
          <w:rFonts w:cs="David" w:hint="cs"/>
          <w:sz w:val="20"/>
          <w:szCs w:val="24"/>
          <w:rtl/>
        </w:rPr>
        <w:t>:</w:t>
      </w:r>
      <w:r w:rsidR="00A54DC1" w:rsidRPr="00B12C2C">
        <w:rPr>
          <w:rFonts w:cs="David"/>
          <w:sz w:val="22"/>
          <w:szCs w:val="22"/>
        </w:rPr>
        <w:t xml:space="preserve"> </w:t>
      </w:r>
      <w:hyperlink r:id="rId6" w:history="1">
        <w:r w:rsidR="00A54DC1" w:rsidRPr="00B12C2C">
          <w:rPr>
            <w:rFonts w:cs="David"/>
            <w:color w:val="0000FF"/>
            <w:sz w:val="22"/>
            <w:szCs w:val="22"/>
            <w:u w:val="single"/>
          </w:rPr>
          <w:t>www.mr.gov.il</w:t>
        </w:r>
      </w:hyperlink>
      <w:r w:rsidR="00A54DC1" w:rsidRPr="00B12C2C">
        <w:rPr>
          <w:rFonts w:cs="David" w:hint="cs"/>
          <w:b/>
          <w:bCs/>
          <w:sz w:val="22"/>
          <w:szCs w:val="22"/>
          <w:rtl/>
        </w:rPr>
        <w:t>.</w:t>
      </w:r>
    </w:p>
    <w:p w:rsidR="00650F51" w:rsidRDefault="00EE59D0" w:rsidP="0058668A">
      <w:pPr>
        <w:widowControl w:val="0"/>
        <w:overflowPunct w:val="0"/>
        <w:autoSpaceDE w:val="0"/>
        <w:autoSpaceDN w:val="0"/>
        <w:adjustRightInd w:val="0"/>
        <w:spacing w:before="120" w:after="60" w:line="360" w:lineRule="auto"/>
        <w:jc w:val="both"/>
        <w:textAlignment w:val="baseline"/>
        <w:rPr>
          <w:rFonts w:cs="David"/>
          <w:szCs w:val="24"/>
          <w:rtl/>
        </w:rPr>
      </w:pPr>
      <w:r>
        <w:rPr>
          <w:rFonts w:cstheme="minorBidi" w:hint="cs"/>
          <w:szCs w:val="24"/>
          <w:rtl/>
          <w:lang w:bidi="ar-JO"/>
        </w:rPr>
        <w:t xml:space="preserve">يمكن تقديم أسئلة استفسارية خطياً لغاية تاريخ </w:t>
      </w:r>
      <w:r w:rsidR="0058668A">
        <w:rPr>
          <w:rFonts w:cs="David" w:hint="cs"/>
          <w:b/>
          <w:bCs/>
          <w:szCs w:val="24"/>
          <w:rtl/>
        </w:rPr>
        <w:t xml:space="preserve">29.7.21 </w:t>
      </w:r>
      <w:r>
        <w:rPr>
          <w:rFonts w:cs="Arial" w:hint="cs"/>
          <w:szCs w:val="24"/>
          <w:rtl/>
          <w:lang w:bidi="ar-JO"/>
        </w:rPr>
        <w:t>الساعة</w:t>
      </w:r>
      <w:r w:rsidR="00873C99">
        <w:rPr>
          <w:rFonts w:cs="David" w:hint="cs"/>
          <w:szCs w:val="24"/>
          <w:rtl/>
        </w:rPr>
        <w:t xml:space="preserve"> 12:</w:t>
      </w:r>
      <w:r w:rsidR="009E1E01">
        <w:rPr>
          <w:rFonts w:cs="David" w:hint="cs"/>
          <w:szCs w:val="24"/>
          <w:rtl/>
        </w:rPr>
        <w:t>00.</w:t>
      </w:r>
    </w:p>
    <w:p w:rsidR="00650F51" w:rsidRDefault="00873C99" w:rsidP="00EE59D0">
      <w:pPr>
        <w:widowControl w:val="0"/>
        <w:overflowPunct w:val="0"/>
        <w:autoSpaceDE w:val="0"/>
        <w:autoSpaceDN w:val="0"/>
        <w:adjustRightInd w:val="0"/>
        <w:spacing w:before="120" w:after="60" w:line="360" w:lineRule="auto"/>
        <w:jc w:val="both"/>
        <w:textAlignment w:val="baseline"/>
        <w:rPr>
          <w:rFonts w:cs="David"/>
          <w:szCs w:val="24"/>
          <w:rtl/>
        </w:rPr>
      </w:pPr>
      <w:r>
        <w:rPr>
          <w:rFonts w:cs="David" w:hint="cs"/>
          <w:szCs w:val="24"/>
          <w:rtl/>
        </w:rPr>
        <w:t xml:space="preserve"> </w:t>
      </w:r>
      <w:r w:rsidR="00EE59D0">
        <w:rPr>
          <w:rFonts w:cstheme="minorBidi" w:hint="cs"/>
          <w:szCs w:val="24"/>
          <w:rtl/>
          <w:lang w:bidi="ar-JO"/>
        </w:rPr>
        <w:t xml:space="preserve">يجب إرسال الأسئلة عبر البريد الالكتروني على العنوان: </w:t>
      </w:r>
      <w:r w:rsidRPr="00873C99">
        <w:t>ohadne@mof.gov.il</w:t>
      </w:r>
      <w:r w:rsidR="00A54DC1">
        <w:rPr>
          <w:rFonts w:cs="David" w:hint="cs"/>
          <w:szCs w:val="24"/>
          <w:rtl/>
        </w:rPr>
        <w:t xml:space="preserve"> . </w:t>
      </w:r>
    </w:p>
    <w:p w:rsidR="00EE59D0" w:rsidRDefault="00EE59D0" w:rsidP="00873C99">
      <w:pPr>
        <w:widowControl w:val="0"/>
        <w:overflowPunct w:val="0"/>
        <w:autoSpaceDE w:val="0"/>
        <w:autoSpaceDN w:val="0"/>
        <w:adjustRightInd w:val="0"/>
        <w:spacing w:before="120" w:after="60" w:line="360" w:lineRule="auto"/>
        <w:jc w:val="both"/>
        <w:textAlignment w:val="baseline"/>
        <w:rPr>
          <w:rFonts w:cstheme="minorBidi"/>
          <w:szCs w:val="24"/>
          <w:rtl/>
          <w:lang w:bidi="ar-JO"/>
        </w:rPr>
      </w:pPr>
      <w:r>
        <w:rPr>
          <w:rFonts w:cstheme="minorBidi" w:hint="cs"/>
          <w:szCs w:val="24"/>
          <w:rtl/>
          <w:lang w:bidi="ar-JO"/>
        </w:rPr>
        <w:t>الأسئلة الاستفسارية التي تصل لصاحبة الدعوة بعد هذا الموعد، أو تقديم بطريقة أخرى، لن يرد عليها.</w:t>
      </w:r>
    </w:p>
    <w:p w:rsidR="00650F51" w:rsidRDefault="00EE59D0" w:rsidP="0058668A">
      <w:pPr>
        <w:widowControl w:val="0"/>
        <w:overflowPunct w:val="0"/>
        <w:autoSpaceDE w:val="0"/>
        <w:autoSpaceDN w:val="0"/>
        <w:adjustRightInd w:val="0"/>
        <w:spacing w:before="120" w:after="120" w:line="276" w:lineRule="auto"/>
        <w:jc w:val="both"/>
        <w:textAlignment w:val="baseline"/>
        <w:rPr>
          <w:rFonts w:cs="David"/>
          <w:b/>
          <w:bCs/>
          <w:sz w:val="20"/>
          <w:szCs w:val="24"/>
          <w:rtl/>
        </w:rPr>
      </w:pPr>
      <w:r>
        <w:rPr>
          <w:rFonts w:cstheme="minorBidi" w:hint="cs"/>
          <w:b/>
          <w:bCs/>
          <w:sz w:val="20"/>
          <w:szCs w:val="24"/>
          <w:rtl/>
          <w:lang w:bidi="ar-JO"/>
        </w:rPr>
        <w:lastRenderedPageBreak/>
        <w:t xml:space="preserve">الموعد الأخير لتقديم العروض هو تاريخ </w:t>
      </w:r>
      <w:r w:rsidR="0058668A">
        <w:rPr>
          <w:rFonts w:cs="David" w:hint="cs"/>
          <w:b/>
          <w:bCs/>
          <w:sz w:val="20"/>
          <w:szCs w:val="24"/>
          <w:rtl/>
        </w:rPr>
        <w:t>15.8.21</w:t>
      </w:r>
      <w:r w:rsidR="00873C99">
        <w:rPr>
          <w:rFonts w:cs="David" w:hint="cs"/>
          <w:b/>
          <w:bCs/>
          <w:sz w:val="20"/>
          <w:szCs w:val="24"/>
          <w:rtl/>
        </w:rPr>
        <w:t xml:space="preserve"> </w:t>
      </w:r>
      <w:r>
        <w:rPr>
          <w:rFonts w:cs="Arial" w:hint="cs"/>
          <w:b/>
          <w:bCs/>
          <w:sz w:val="20"/>
          <w:szCs w:val="24"/>
          <w:rtl/>
          <w:lang w:bidi="ar-JO"/>
        </w:rPr>
        <w:t>الساعة</w:t>
      </w:r>
      <w:r w:rsidR="00873C99">
        <w:rPr>
          <w:rFonts w:cs="David" w:hint="cs"/>
          <w:b/>
          <w:bCs/>
          <w:sz w:val="20"/>
          <w:szCs w:val="24"/>
          <w:rtl/>
        </w:rPr>
        <w:t xml:space="preserve"> 12:</w:t>
      </w:r>
      <w:r w:rsidR="009E1E01">
        <w:rPr>
          <w:rFonts w:cs="David" w:hint="cs"/>
          <w:b/>
          <w:bCs/>
          <w:sz w:val="20"/>
          <w:szCs w:val="24"/>
          <w:rtl/>
        </w:rPr>
        <w:t>00.</w:t>
      </w:r>
      <w:r w:rsidR="00A54DC1">
        <w:rPr>
          <w:rFonts w:cs="David" w:hint="cs"/>
          <w:b/>
          <w:bCs/>
          <w:sz w:val="20"/>
          <w:szCs w:val="24"/>
          <w:rtl/>
        </w:rPr>
        <w:t xml:space="preserve"> </w:t>
      </w:r>
    </w:p>
    <w:p w:rsidR="00EE59D0" w:rsidRDefault="00EE59D0" w:rsidP="00EA2340">
      <w:pPr>
        <w:widowControl w:val="0"/>
        <w:overflowPunct w:val="0"/>
        <w:autoSpaceDE w:val="0"/>
        <w:autoSpaceDN w:val="0"/>
        <w:adjustRightInd w:val="0"/>
        <w:spacing w:before="120" w:after="120" w:line="276" w:lineRule="auto"/>
        <w:jc w:val="both"/>
        <w:textAlignment w:val="baseline"/>
        <w:rPr>
          <w:rFonts w:ascii="David" w:hAnsi="David" w:cs="Arial"/>
          <w:b/>
          <w:bCs/>
          <w:sz w:val="20"/>
          <w:szCs w:val="24"/>
          <w:rtl/>
          <w:lang w:bidi="ar-SA"/>
        </w:rPr>
      </w:pPr>
      <w:r>
        <w:rPr>
          <w:rFonts w:ascii="David" w:hAnsi="David" w:cs="Arial" w:hint="cs"/>
          <w:b/>
          <w:bCs/>
          <w:sz w:val="20"/>
          <w:szCs w:val="24"/>
          <w:rtl/>
          <w:lang w:bidi="ar-SA"/>
        </w:rPr>
        <w:t xml:space="preserve">يجب تقديم العروض، </w:t>
      </w:r>
      <w:r w:rsidR="00EA2340">
        <w:rPr>
          <w:rFonts w:ascii="David" w:hAnsi="David" w:cs="Arial" w:hint="cs"/>
          <w:b/>
          <w:bCs/>
          <w:sz w:val="20"/>
          <w:szCs w:val="24"/>
          <w:rtl/>
          <w:lang w:bidi="ar-SA"/>
        </w:rPr>
        <w:t>بموجب</w:t>
      </w:r>
      <w:r>
        <w:rPr>
          <w:rFonts w:ascii="David" w:hAnsi="David" w:cs="Arial" w:hint="cs"/>
          <w:b/>
          <w:bCs/>
          <w:sz w:val="20"/>
          <w:szCs w:val="24"/>
          <w:rtl/>
          <w:lang w:bidi="ar-SA"/>
        </w:rPr>
        <w:t xml:space="preserve"> المذكور في البند </w:t>
      </w:r>
      <w:r w:rsidR="00EA2340">
        <w:rPr>
          <w:rFonts w:ascii="David" w:hAnsi="David" w:cs="Arial" w:hint="cs"/>
          <w:b/>
          <w:bCs/>
          <w:sz w:val="20"/>
          <w:szCs w:val="24"/>
          <w:rtl/>
          <w:lang w:bidi="ar-SA"/>
        </w:rPr>
        <w:t>11</w:t>
      </w:r>
      <w:r>
        <w:rPr>
          <w:rFonts w:ascii="David" w:hAnsi="David" w:cs="Arial" w:hint="cs"/>
          <w:b/>
          <w:bCs/>
          <w:sz w:val="20"/>
          <w:szCs w:val="24"/>
          <w:rtl/>
          <w:lang w:bidi="ar-SA"/>
        </w:rPr>
        <w:t xml:space="preserve"> من مستندات </w:t>
      </w:r>
      <w:r w:rsidR="00EA2340">
        <w:rPr>
          <w:rFonts w:ascii="David" w:hAnsi="David" w:cs="Arial" w:hint="cs"/>
          <w:b/>
          <w:bCs/>
          <w:sz w:val="20"/>
          <w:szCs w:val="24"/>
          <w:rtl/>
          <w:lang w:bidi="ar-SA"/>
        </w:rPr>
        <w:t>المناقصة،</w:t>
      </w:r>
      <w:r>
        <w:rPr>
          <w:rFonts w:ascii="David" w:hAnsi="David" w:cs="Arial" w:hint="cs"/>
          <w:b/>
          <w:bCs/>
          <w:sz w:val="20"/>
          <w:szCs w:val="24"/>
          <w:rtl/>
          <w:lang w:bidi="ar-SA"/>
        </w:rPr>
        <w:t xml:space="preserve"> لصندوق المناقصات الموجود في لوبي المدخل لمبنى وزارة </w:t>
      </w:r>
      <w:r w:rsidR="00EA2340">
        <w:rPr>
          <w:rFonts w:ascii="David" w:hAnsi="David" w:cs="Arial" w:hint="cs"/>
          <w:b/>
          <w:bCs/>
          <w:sz w:val="20"/>
          <w:szCs w:val="24"/>
          <w:rtl/>
          <w:lang w:bidi="ar-SA"/>
        </w:rPr>
        <w:t>المالية،</w:t>
      </w:r>
      <w:r>
        <w:rPr>
          <w:rFonts w:ascii="David" w:hAnsi="David" w:cs="Arial" w:hint="cs"/>
          <w:b/>
          <w:bCs/>
          <w:sz w:val="20"/>
          <w:szCs w:val="24"/>
          <w:rtl/>
          <w:lang w:bidi="ar-SA"/>
        </w:rPr>
        <w:t xml:space="preserve"> شارع اليعزر كابلن 1 </w:t>
      </w:r>
      <w:r w:rsidR="00EA2340">
        <w:rPr>
          <w:rFonts w:ascii="David" w:hAnsi="David" w:cs="Arial" w:hint="cs"/>
          <w:b/>
          <w:bCs/>
          <w:sz w:val="20"/>
          <w:szCs w:val="24"/>
          <w:rtl/>
          <w:lang w:bidi="ar-SA"/>
        </w:rPr>
        <w:t>(مقابل</w:t>
      </w:r>
      <w:r>
        <w:rPr>
          <w:rFonts w:ascii="David" w:hAnsi="David" w:cs="Arial" w:hint="cs"/>
          <w:b/>
          <w:bCs/>
          <w:sz w:val="20"/>
          <w:szCs w:val="24"/>
          <w:rtl/>
          <w:lang w:bidi="ar-SA"/>
        </w:rPr>
        <w:t xml:space="preserve"> جناح </w:t>
      </w:r>
      <w:r w:rsidR="00EA2340">
        <w:rPr>
          <w:rFonts w:ascii="David" w:hAnsi="David" w:cs="Arial" w:hint="cs"/>
          <w:b/>
          <w:bCs/>
          <w:sz w:val="20"/>
          <w:szCs w:val="24"/>
          <w:rtl/>
          <w:lang w:bidi="ar-SA"/>
        </w:rPr>
        <w:t xml:space="preserve">الفحص </w:t>
      </w:r>
      <w:r w:rsidR="00B36FCB">
        <w:rPr>
          <w:rFonts w:ascii="David" w:hAnsi="David" w:cs="Arial" w:hint="cs"/>
          <w:b/>
          <w:bCs/>
          <w:sz w:val="20"/>
          <w:szCs w:val="24"/>
          <w:rtl/>
          <w:lang w:bidi="ar-SA"/>
        </w:rPr>
        <w:t>الأمني)</w:t>
      </w:r>
      <w:r>
        <w:rPr>
          <w:rFonts w:ascii="David" w:hAnsi="David" w:cs="Arial" w:hint="cs"/>
          <w:b/>
          <w:bCs/>
          <w:sz w:val="20"/>
          <w:szCs w:val="24"/>
          <w:rtl/>
          <w:lang w:bidi="ar-SA"/>
        </w:rPr>
        <w:t>.</w:t>
      </w:r>
    </w:p>
    <w:p w:rsidR="00EE59D0" w:rsidRDefault="00EE59D0" w:rsidP="00EE59D0">
      <w:pPr>
        <w:widowControl w:val="0"/>
        <w:overflowPunct w:val="0"/>
        <w:autoSpaceDE w:val="0"/>
        <w:autoSpaceDN w:val="0"/>
        <w:adjustRightInd w:val="0"/>
        <w:spacing w:before="120" w:after="120" w:line="276" w:lineRule="auto"/>
        <w:jc w:val="both"/>
        <w:textAlignment w:val="baseline"/>
        <w:rPr>
          <w:rFonts w:ascii="David" w:hAnsi="David" w:cs="Arial"/>
          <w:b/>
          <w:bCs/>
          <w:sz w:val="20"/>
          <w:szCs w:val="24"/>
          <w:rtl/>
          <w:lang w:bidi="ar-SA"/>
        </w:rPr>
      </w:pPr>
      <w:r>
        <w:rPr>
          <w:rFonts w:ascii="David" w:hAnsi="David" w:cs="Arial" w:hint="cs"/>
          <w:b/>
          <w:bCs/>
          <w:sz w:val="20"/>
          <w:szCs w:val="24"/>
          <w:rtl/>
          <w:lang w:bidi="ar-SA"/>
        </w:rPr>
        <w:t xml:space="preserve">يحق للوزارة، في أي وقت، بإعلان تنشره، تبكير أو تأجيل الموعد الأخير لتقديم </w:t>
      </w:r>
      <w:r w:rsidR="00EA2340">
        <w:rPr>
          <w:rFonts w:ascii="David" w:hAnsi="David" w:cs="Arial" w:hint="cs"/>
          <w:b/>
          <w:bCs/>
          <w:sz w:val="20"/>
          <w:szCs w:val="24"/>
          <w:rtl/>
          <w:lang w:bidi="ar-SA"/>
        </w:rPr>
        <w:t>العروض،</w:t>
      </w:r>
      <w:r>
        <w:rPr>
          <w:rFonts w:ascii="David" w:hAnsi="David" w:cs="Arial" w:hint="cs"/>
          <w:b/>
          <w:bCs/>
          <w:sz w:val="20"/>
          <w:szCs w:val="24"/>
          <w:rtl/>
          <w:lang w:bidi="ar-SA"/>
        </w:rPr>
        <w:t xml:space="preserve"> ويحق لها أيضا تغيير المواعيد والشروط الأخرى المتعلقة بالمناقصة وفقاً لتقديراتها </w:t>
      </w:r>
      <w:r w:rsidR="00EA2340">
        <w:rPr>
          <w:rFonts w:ascii="David" w:hAnsi="David" w:cs="Arial" w:hint="cs"/>
          <w:b/>
          <w:bCs/>
          <w:sz w:val="20"/>
          <w:szCs w:val="24"/>
          <w:rtl/>
          <w:lang w:bidi="ar-SA"/>
        </w:rPr>
        <w:t>المطلقة.</w:t>
      </w:r>
    </w:p>
    <w:p w:rsidR="00B36FCB" w:rsidRDefault="00EA2340" w:rsidP="00B36FCB">
      <w:pPr>
        <w:widowControl w:val="0"/>
        <w:overflowPunct w:val="0"/>
        <w:autoSpaceDE w:val="0"/>
        <w:autoSpaceDN w:val="0"/>
        <w:adjustRightInd w:val="0"/>
        <w:spacing w:before="120" w:after="120" w:line="276" w:lineRule="auto"/>
        <w:jc w:val="both"/>
        <w:textAlignment w:val="baseline"/>
        <w:rPr>
          <w:rFonts w:ascii="David" w:hAnsi="David" w:cs="Arial"/>
          <w:b/>
          <w:bCs/>
          <w:sz w:val="20"/>
          <w:szCs w:val="24"/>
          <w:rtl/>
          <w:lang w:bidi="ar-JO"/>
        </w:rPr>
      </w:pPr>
      <w:r>
        <w:rPr>
          <w:rFonts w:ascii="David" w:hAnsi="David" w:cs="Arial" w:hint="cs"/>
          <w:b/>
          <w:bCs/>
          <w:sz w:val="20"/>
          <w:szCs w:val="24"/>
          <w:rtl/>
          <w:lang w:bidi="ar-JO"/>
        </w:rPr>
        <w:t>تحتفظ الوزارة لنفسها بالحق أن تأخذ باعتباراتها</w:t>
      </w:r>
      <w:r w:rsidR="00B36FCB">
        <w:rPr>
          <w:rFonts w:ascii="David" w:hAnsi="David" w:cs="Arial" w:hint="cs"/>
          <w:b/>
          <w:bCs/>
          <w:sz w:val="20"/>
          <w:szCs w:val="24"/>
          <w:rtl/>
          <w:lang w:bidi="ar-JO"/>
        </w:rPr>
        <w:t xml:space="preserve"> عدم رضا وتجربة سلبية في الماضي مع مقدم العرض و/أو من شركاء مختلفين لمقدم العرض و/أو عمال مقترحين مختلفين لمقدم العرض.</w:t>
      </w:r>
    </w:p>
    <w:p w:rsidR="00EE59D0" w:rsidRDefault="00EA2340" w:rsidP="00B36FCB">
      <w:pPr>
        <w:widowControl w:val="0"/>
        <w:overflowPunct w:val="0"/>
        <w:autoSpaceDE w:val="0"/>
        <w:autoSpaceDN w:val="0"/>
        <w:adjustRightInd w:val="0"/>
        <w:spacing w:before="120" w:after="120" w:line="276" w:lineRule="auto"/>
        <w:jc w:val="both"/>
        <w:textAlignment w:val="baseline"/>
        <w:rPr>
          <w:rFonts w:ascii="David" w:hAnsi="David" w:cs="Arial"/>
          <w:b/>
          <w:bCs/>
          <w:sz w:val="20"/>
          <w:szCs w:val="24"/>
          <w:rtl/>
          <w:lang w:bidi="ar-JO"/>
        </w:rPr>
      </w:pPr>
      <w:r>
        <w:rPr>
          <w:rFonts w:ascii="David" w:hAnsi="David" w:cs="Arial" w:hint="cs"/>
          <w:b/>
          <w:bCs/>
          <w:sz w:val="20"/>
          <w:szCs w:val="24"/>
          <w:rtl/>
          <w:lang w:bidi="ar-JO"/>
        </w:rPr>
        <w:t xml:space="preserve"> </w:t>
      </w:r>
      <w:r w:rsidR="00EE59D0">
        <w:rPr>
          <w:rFonts w:ascii="David" w:hAnsi="David" w:cs="Arial" w:hint="cs"/>
          <w:b/>
          <w:bCs/>
          <w:sz w:val="20"/>
          <w:szCs w:val="24"/>
          <w:rtl/>
          <w:lang w:bidi="ar-SA"/>
        </w:rPr>
        <w:t xml:space="preserve">في أي حالة لوجود تناقض بين تعليمات هذا الإعلان وبين التعليمات </w:t>
      </w:r>
      <w:r w:rsidR="00B36FCB">
        <w:rPr>
          <w:rFonts w:ascii="David" w:hAnsi="David" w:cs="Arial" w:hint="cs"/>
          <w:b/>
          <w:bCs/>
          <w:sz w:val="20"/>
          <w:szCs w:val="24"/>
          <w:rtl/>
          <w:lang w:bidi="ar-SA"/>
        </w:rPr>
        <w:t>الواردة</w:t>
      </w:r>
      <w:r w:rsidR="00EE59D0">
        <w:rPr>
          <w:rFonts w:ascii="David" w:hAnsi="David" w:cs="Arial" w:hint="cs"/>
          <w:b/>
          <w:bCs/>
          <w:sz w:val="20"/>
          <w:szCs w:val="24"/>
          <w:rtl/>
          <w:lang w:bidi="ar-SA"/>
        </w:rPr>
        <w:t xml:space="preserve"> في كراس المناقصة، </w:t>
      </w:r>
      <w:r w:rsidR="00B36FCB">
        <w:rPr>
          <w:rFonts w:ascii="David" w:hAnsi="David" w:cs="Arial" w:hint="cs"/>
          <w:b/>
          <w:bCs/>
          <w:sz w:val="20"/>
          <w:szCs w:val="24"/>
          <w:rtl/>
          <w:lang w:bidi="ar-SA"/>
        </w:rPr>
        <w:t xml:space="preserve">التعليمات الواردة في كراس المناقصة </w:t>
      </w:r>
      <w:r w:rsidR="00EE59D0">
        <w:rPr>
          <w:rFonts w:ascii="David" w:hAnsi="David" w:cs="Arial" w:hint="cs"/>
          <w:b/>
          <w:bCs/>
          <w:sz w:val="20"/>
          <w:szCs w:val="24"/>
          <w:rtl/>
          <w:lang w:bidi="ar-SA"/>
        </w:rPr>
        <w:t>هي الم</w:t>
      </w:r>
      <w:r w:rsidR="00B36FCB">
        <w:rPr>
          <w:rFonts w:ascii="David" w:hAnsi="David" w:cs="Arial" w:hint="cs"/>
          <w:b/>
          <w:bCs/>
          <w:sz w:val="20"/>
          <w:szCs w:val="24"/>
          <w:rtl/>
          <w:lang w:bidi="ar-SA"/>
        </w:rPr>
        <w:t>ُ</w:t>
      </w:r>
      <w:r w:rsidR="00EE59D0">
        <w:rPr>
          <w:rFonts w:ascii="David" w:hAnsi="David" w:cs="Arial" w:hint="cs"/>
          <w:b/>
          <w:bCs/>
          <w:sz w:val="20"/>
          <w:szCs w:val="24"/>
          <w:rtl/>
          <w:lang w:bidi="ar-SA"/>
        </w:rPr>
        <w:t xml:space="preserve">لزمة. </w:t>
      </w:r>
    </w:p>
    <w:sectPr w:rsidR="00EE59D0"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0A7D0099"/>
    <w:multiLevelType w:val="hybridMultilevel"/>
    <w:tmpl w:val="DF62370A"/>
    <w:lvl w:ilvl="0" w:tplc="4C861A1A">
      <w:start w:val="1"/>
      <w:numFmt w:val="hebrew1"/>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5C7135"/>
    <w:multiLevelType w:val="multilevel"/>
    <w:tmpl w:val="A512112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10B82797"/>
    <w:multiLevelType w:val="multilevel"/>
    <w:tmpl w:val="CB2CFB36"/>
    <w:numStyleLink w:va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CA26E2"/>
    <w:multiLevelType w:val="hybridMultilevel"/>
    <w:tmpl w:val="5EC62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E10839"/>
    <w:multiLevelType w:val="multilevel"/>
    <w:tmpl w:val="5560C92E"/>
    <w:lvl w:ilvl="0">
      <w:start w:val="1"/>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9" w15:restartNumberingAfterBreak="0">
    <w:nsid w:val="1F750071"/>
    <w:multiLevelType w:val="multilevel"/>
    <w:tmpl w:val="01D0F436"/>
    <w:lvl w:ilvl="0">
      <w:start w:val="6"/>
      <w:numFmt w:val="decimal"/>
      <w:lvlText w:val="%1."/>
      <w:lvlJc w:val="left"/>
      <w:pPr>
        <w:ind w:left="540" w:hanging="540"/>
      </w:pPr>
      <w:rPr>
        <w:rFonts w:hint="default"/>
        <w:b/>
      </w:rPr>
    </w:lvl>
    <w:lvl w:ilvl="1">
      <w:start w:val="3"/>
      <w:numFmt w:val="decimal"/>
      <w:lvlText w:val="%1.%2."/>
      <w:lvlJc w:val="left"/>
      <w:pPr>
        <w:ind w:left="798" w:hanging="540"/>
      </w:pPr>
      <w:rPr>
        <w:rFonts w:hint="default"/>
        <w:b/>
      </w:rPr>
    </w:lvl>
    <w:lvl w:ilvl="2">
      <w:start w:val="1"/>
      <w:numFmt w:val="decimal"/>
      <w:lvlText w:val="%1.%2.%3."/>
      <w:lvlJc w:val="left"/>
      <w:pPr>
        <w:ind w:left="1236" w:hanging="720"/>
      </w:pPr>
      <w:rPr>
        <w:rFonts w:hint="default"/>
        <w:b/>
        <w:color w:val="000000"/>
      </w:rPr>
    </w:lvl>
    <w:lvl w:ilvl="3">
      <w:start w:val="1"/>
      <w:numFmt w:val="decimal"/>
      <w:lvlText w:val="%1.%2.%3.%4."/>
      <w:lvlJc w:val="left"/>
      <w:pPr>
        <w:ind w:left="1494" w:hanging="720"/>
      </w:pPr>
      <w:rPr>
        <w:rFonts w:hint="default"/>
        <w:b/>
      </w:rPr>
    </w:lvl>
    <w:lvl w:ilvl="4">
      <w:start w:val="1"/>
      <w:numFmt w:val="decimal"/>
      <w:lvlText w:val="%1.%2.%3.%4.%5."/>
      <w:lvlJc w:val="left"/>
      <w:pPr>
        <w:ind w:left="2112" w:hanging="1080"/>
      </w:pPr>
      <w:rPr>
        <w:rFonts w:hint="default"/>
        <w:b/>
      </w:rPr>
    </w:lvl>
    <w:lvl w:ilvl="5">
      <w:start w:val="1"/>
      <w:numFmt w:val="decimal"/>
      <w:lvlText w:val="%1.%2.%3.%4.%5.%6."/>
      <w:lvlJc w:val="left"/>
      <w:pPr>
        <w:ind w:left="2370" w:hanging="1080"/>
      </w:pPr>
      <w:rPr>
        <w:rFonts w:hint="default"/>
        <w:b/>
      </w:rPr>
    </w:lvl>
    <w:lvl w:ilvl="6">
      <w:start w:val="1"/>
      <w:numFmt w:val="decimal"/>
      <w:lvlText w:val="%1.%2.%3.%4.%5.%6.%7."/>
      <w:lvlJc w:val="left"/>
      <w:pPr>
        <w:ind w:left="2988" w:hanging="1440"/>
      </w:pPr>
      <w:rPr>
        <w:rFonts w:hint="default"/>
        <w:b/>
      </w:rPr>
    </w:lvl>
    <w:lvl w:ilvl="7">
      <w:start w:val="1"/>
      <w:numFmt w:val="decimal"/>
      <w:lvlText w:val="%1.%2.%3.%4.%5.%6.%7.%8."/>
      <w:lvlJc w:val="left"/>
      <w:pPr>
        <w:ind w:left="3246" w:hanging="1440"/>
      </w:pPr>
      <w:rPr>
        <w:rFonts w:hint="default"/>
        <w:b/>
      </w:rPr>
    </w:lvl>
    <w:lvl w:ilvl="8">
      <w:start w:val="1"/>
      <w:numFmt w:val="decimal"/>
      <w:lvlText w:val="%1.%2.%3.%4.%5.%6.%7.%8.%9."/>
      <w:lvlJc w:val="left"/>
      <w:pPr>
        <w:ind w:left="3864" w:hanging="1800"/>
      </w:pPr>
      <w:rPr>
        <w:rFonts w:hint="default"/>
        <w:b/>
      </w:rPr>
    </w:lvl>
  </w:abstractNum>
  <w:abstractNum w:abstractNumId="10" w15:restartNumberingAfterBreak="0">
    <w:nsid w:val="23A83016"/>
    <w:multiLevelType w:val="hybridMultilevel"/>
    <w:tmpl w:val="9794755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4690D37"/>
    <w:multiLevelType w:val="multilevel"/>
    <w:tmpl w:val="2C7611E6"/>
    <w:numStyleLink w:val="-0"/>
  </w:abstractNum>
  <w:abstractNum w:abstractNumId="12" w15:restartNumberingAfterBreak="0">
    <w:nsid w:val="2EE956F5"/>
    <w:multiLevelType w:val="multilevel"/>
    <w:tmpl w:val="7F182908"/>
    <w:lvl w:ilvl="0">
      <w:start w:val="1"/>
      <w:numFmt w:val="decimal"/>
      <w:lvlText w:val="%1"/>
      <w:lvlJc w:val="left"/>
      <w:pPr>
        <w:ind w:left="360" w:hanging="360"/>
      </w:pPr>
      <w:rPr>
        <w:rFonts w:hint="default"/>
      </w:rPr>
    </w:lvl>
    <w:lvl w:ilvl="1">
      <w:start w:val="2"/>
      <w:numFmt w:val="decimal"/>
      <w:lvlText w:val="%1.%2"/>
      <w:lvlJc w:val="left"/>
      <w:pPr>
        <w:ind w:left="1352"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3" w15:restartNumberingAfterBreak="0">
    <w:nsid w:val="37B61237"/>
    <w:multiLevelType w:val="multilevel"/>
    <w:tmpl w:val="CCB27E8E"/>
    <w:lvl w:ilvl="0">
      <w:start w:val="1"/>
      <w:numFmt w:val="decimal"/>
      <w:lvlText w:val="%1."/>
      <w:lvlJc w:val="left"/>
      <w:pPr>
        <w:ind w:left="360" w:hanging="360"/>
      </w:pPr>
      <w:rPr>
        <w:rFonts w:hint="default"/>
        <w:b/>
        <w:bCs/>
        <w:sz w:val="26"/>
      </w:rPr>
    </w:lvl>
    <w:lvl w:ilvl="1">
      <w:start w:val="1"/>
      <w:numFmt w:val="decimal"/>
      <w:lvlText w:val="%1.%2."/>
      <w:lvlJc w:val="left"/>
      <w:pPr>
        <w:ind w:left="927"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4" w15:restartNumberingAfterBreak="0">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477D4CEE"/>
    <w:multiLevelType w:val="multilevel"/>
    <w:tmpl w:val="2C7611E6"/>
    <w:numStyleLink w:val="-0"/>
  </w:abstractNum>
  <w:abstractNum w:abstractNumId="16" w15:restartNumberingAfterBreak="0">
    <w:nsid w:val="52C63965"/>
    <w:multiLevelType w:val="multilevel"/>
    <w:tmpl w:val="CB2CFB36"/>
    <w:numStyleLink w:val="-"/>
  </w:abstractNum>
  <w:abstractNum w:abstractNumId="17" w15:restartNumberingAfterBreak="0">
    <w:nsid w:val="594E41F8"/>
    <w:multiLevelType w:val="multilevel"/>
    <w:tmpl w:val="36EA0AD4"/>
    <w:lvl w:ilvl="0">
      <w:start w:val="1"/>
      <w:numFmt w:val="decimal"/>
      <w:lvlText w:val="%1."/>
      <w:lvlJc w:val="left"/>
      <w:pPr>
        <w:ind w:left="397" w:hanging="397"/>
      </w:pPr>
      <w:rPr>
        <w:rFonts w:hint="default"/>
        <w:b w:val="0"/>
        <w:bCs w:val="0"/>
      </w:rPr>
    </w:lvl>
    <w:lvl w:ilvl="1">
      <w:start w:val="1"/>
      <w:numFmt w:val="decimal"/>
      <w:lvlText w:val="%2."/>
      <w:lvlJc w:val="left"/>
      <w:pPr>
        <w:tabs>
          <w:tab w:val="num" w:pos="972"/>
        </w:tabs>
        <w:ind w:left="972" w:hanging="547"/>
      </w:pPr>
      <w:rPr>
        <w:rFonts w:ascii="Times New Roman" w:eastAsia="Times New Roman" w:hAnsi="Times New Roman" w:cs="David"/>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9" w15:restartNumberingAfterBreak="0">
    <w:nsid w:val="67F333E2"/>
    <w:multiLevelType w:val="multilevel"/>
    <w:tmpl w:val="A62A2C9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20" w15:restartNumberingAfterBreak="0">
    <w:nsid w:val="7A3C1200"/>
    <w:multiLevelType w:val="multilevel"/>
    <w:tmpl w:val="9C62F08C"/>
    <w:lvl w:ilvl="0">
      <w:start w:val="1"/>
      <w:numFmt w:val="decimal"/>
      <w:lvlText w:val="%1."/>
      <w:lvlJc w:val="left"/>
      <w:pPr>
        <w:ind w:left="360" w:hanging="360"/>
      </w:pPr>
      <w:rPr>
        <w:rFonts w:hint="default"/>
      </w:rPr>
    </w:lvl>
    <w:lvl w:ilvl="1">
      <w:start w:val="1"/>
      <w:numFmt w:val="decimal"/>
      <w:lvlText w:val="%1.%2."/>
      <w:lvlJc w:val="left"/>
      <w:pPr>
        <w:ind w:left="984" w:hanging="360"/>
      </w:pPr>
      <w:rPr>
        <w:rFonts w:hint="default"/>
      </w:rPr>
    </w:lvl>
    <w:lvl w:ilvl="2">
      <w:start w:val="1"/>
      <w:numFmt w:val="decimal"/>
      <w:lvlText w:val="%1.%2.%3."/>
      <w:lvlJc w:val="left"/>
      <w:pPr>
        <w:ind w:left="1968" w:hanging="720"/>
      </w:pPr>
      <w:rPr>
        <w:rFonts w:hint="default"/>
      </w:rPr>
    </w:lvl>
    <w:lvl w:ilvl="3">
      <w:start w:val="1"/>
      <w:numFmt w:val="decimal"/>
      <w:lvlText w:val="%1.%2.%3.%4."/>
      <w:lvlJc w:val="left"/>
      <w:pPr>
        <w:ind w:left="2592" w:hanging="72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decimal"/>
      <w:lvlText w:val="%1.%2.%3.%4.%5.%6.%7."/>
      <w:lvlJc w:val="left"/>
      <w:pPr>
        <w:ind w:left="5184" w:hanging="1440"/>
      </w:pPr>
      <w:rPr>
        <w:rFonts w:hint="default"/>
      </w:rPr>
    </w:lvl>
    <w:lvl w:ilvl="7">
      <w:start w:val="1"/>
      <w:numFmt w:val="decimal"/>
      <w:lvlText w:val="%1.%2.%3.%4.%5.%6.%7.%8."/>
      <w:lvlJc w:val="left"/>
      <w:pPr>
        <w:ind w:left="5808" w:hanging="1440"/>
      </w:pPr>
      <w:rPr>
        <w:rFonts w:hint="default"/>
      </w:rPr>
    </w:lvl>
    <w:lvl w:ilvl="8">
      <w:start w:val="1"/>
      <w:numFmt w:val="decimal"/>
      <w:lvlText w:val="%1.%2.%3.%4.%5.%6.%7.%8.%9."/>
      <w:lvlJc w:val="left"/>
      <w:pPr>
        <w:ind w:left="6432" w:hanging="1440"/>
      </w:pPr>
      <w:rPr>
        <w:rFonts w:hint="default"/>
      </w:rPr>
    </w:lvl>
  </w:abstractNum>
  <w:num w:numId="1">
    <w:abstractNumId w:val="11"/>
  </w:num>
  <w:num w:numId="2">
    <w:abstractNumId w:val="18"/>
  </w:num>
  <w:num w:numId="3">
    <w:abstractNumId w:val="4"/>
  </w:num>
  <w:num w:numId="4">
    <w:abstractNumId w:val="7"/>
  </w:num>
  <w:num w:numId="5">
    <w:abstractNumId w:val="3"/>
  </w:num>
  <w:num w:numId="6">
    <w:abstractNumId w:val="15"/>
  </w:num>
  <w:num w:numId="7">
    <w:abstractNumId w:val="16"/>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19"/>
  </w:num>
  <w:num w:numId="11">
    <w:abstractNumId w:val="13"/>
  </w:num>
  <w:num w:numId="12">
    <w:abstractNumId w:val="6"/>
  </w:num>
  <w:num w:numId="13">
    <w:abstractNumId w:val="2"/>
  </w:num>
  <w:num w:numId="14">
    <w:abstractNumId w:val="17"/>
  </w:num>
  <w:num w:numId="15">
    <w:abstractNumId w:val="20"/>
  </w:num>
  <w:num w:numId="16">
    <w:abstractNumId w:val="9"/>
  </w:num>
  <w:num w:numId="17">
    <w:abstractNumId w:val="1"/>
  </w:num>
  <w:num w:numId="18">
    <w:abstractNumId w:val="10"/>
  </w:num>
  <w:num w:numId="19">
    <w:abstractNumId w:val="14"/>
  </w:num>
  <w:num w:numId="20">
    <w:abstractNumId w:val="12"/>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activeWritingStyle w:appName="MSWord" w:lang="ar-JO" w:vendorID="64" w:dllVersion="131078"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31FB4"/>
    <w:rsid w:val="00042715"/>
    <w:rsid w:val="00042FF3"/>
    <w:rsid w:val="00047C97"/>
    <w:rsid w:val="000520B7"/>
    <w:rsid w:val="00054813"/>
    <w:rsid w:val="000568CE"/>
    <w:rsid w:val="00066383"/>
    <w:rsid w:val="000837B7"/>
    <w:rsid w:val="00093B9D"/>
    <w:rsid w:val="000B6CC7"/>
    <w:rsid w:val="000C04AE"/>
    <w:rsid w:val="000C3207"/>
    <w:rsid w:val="000C7B58"/>
    <w:rsid w:val="000E6098"/>
    <w:rsid w:val="000E632C"/>
    <w:rsid w:val="000E74F8"/>
    <w:rsid w:val="0010326C"/>
    <w:rsid w:val="00121820"/>
    <w:rsid w:val="001611C6"/>
    <w:rsid w:val="00164B30"/>
    <w:rsid w:val="0018292D"/>
    <w:rsid w:val="001921FC"/>
    <w:rsid w:val="001A48D5"/>
    <w:rsid w:val="001A7C42"/>
    <w:rsid w:val="001B2569"/>
    <w:rsid w:val="001C4F6D"/>
    <w:rsid w:val="001D55DD"/>
    <w:rsid w:val="001E548A"/>
    <w:rsid w:val="001F1689"/>
    <w:rsid w:val="002703A1"/>
    <w:rsid w:val="002707C2"/>
    <w:rsid w:val="00275887"/>
    <w:rsid w:val="00284BDE"/>
    <w:rsid w:val="002A54A3"/>
    <w:rsid w:val="002A7FEA"/>
    <w:rsid w:val="002B6E63"/>
    <w:rsid w:val="002C0CA8"/>
    <w:rsid w:val="002E38F4"/>
    <w:rsid w:val="002F197C"/>
    <w:rsid w:val="002F5B77"/>
    <w:rsid w:val="003157D3"/>
    <w:rsid w:val="00316F3A"/>
    <w:rsid w:val="00325E01"/>
    <w:rsid w:val="00361114"/>
    <w:rsid w:val="00376AC4"/>
    <w:rsid w:val="003840FE"/>
    <w:rsid w:val="00393C6A"/>
    <w:rsid w:val="003A1D7A"/>
    <w:rsid w:val="003C3A5C"/>
    <w:rsid w:val="003F1396"/>
    <w:rsid w:val="003F1EDE"/>
    <w:rsid w:val="0040055E"/>
    <w:rsid w:val="00406F5E"/>
    <w:rsid w:val="00423D6A"/>
    <w:rsid w:val="00426E0E"/>
    <w:rsid w:val="0043208E"/>
    <w:rsid w:val="004323EF"/>
    <w:rsid w:val="004410DE"/>
    <w:rsid w:val="0044663B"/>
    <w:rsid w:val="00451F2E"/>
    <w:rsid w:val="004523EB"/>
    <w:rsid w:val="00452D7A"/>
    <w:rsid w:val="004B672B"/>
    <w:rsid w:val="004C127D"/>
    <w:rsid w:val="004C5538"/>
    <w:rsid w:val="004D65A1"/>
    <w:rsid w:val="004E479D"/>
    <w:rsid w:val="004F3773"/>
    <w:rsid w:val="005028F9"/>
    <w:rsid w:val="00505450"/>
    <w:rsid w:val="00505D36"/>
    <w:rsid w:val="00515321"/>
    <w:rsid w:val="00515E5C"/>
    <w:rsid w:val="00534452"/>
    <w:rsid w:val="005371D8"/>
    <w:rsid w:val="00556BE2"/>
    <w:rsid w:val="0058668A"/>
    <w:rsid w:val="005A5F3A"/>
    <w:rsid w:val="005D42E4"/>
    <w:rsid w:val="005D4C0C"/>
    <w:rsid w:val="005D4E25"/>
    <w:rsid w:val="00600BFA"/>
    <w:rsid w:val="00600F1F"/>
    <w:rsid w:val="00602DAD"/>
    <w:rsid w:val="006309B0"/>
    <w:rsid w:val="00643D78"/>
    <w:rsid w:val="00650F51"/>
    <w:rsid w:val="00661EA9"/>
    <w:rsid w:val="0066664E"/>
    <w:rsid w:val="00692C69"/>
    <w:rsid w:val="006934B3"/>
    <w:rsid w:val="006952CA"/>
    <w:rsid w:val="006A13C9"/>
    <w:rsid w:val="006A1F42"/>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1A99"/>
    <w:rsid w:val="00864DB3"/>
    <w:rsid w:val="00867AE5"/>
    <w:rsid w:val="00870D8A"/>
    <w:rsid w:val="00873C99"/>
    <w:rsid w:val="008B39D7"/>
    <w:rsid w:val="008B7575"/>
    <w:rsid w:val="008C2D02"/>
    <w:rsid w:val="008C593D"/>
    <w:rsid w:val="008D571E"/>
    <w:rsid w:val="008E77BE"/>
    <w:rsid w:val="0090280E"/>
    <w:rsid w:val="00906B46"/>
    <w:rsid w:val="00910BC9"/>
    <w:rsid w:val="00915C9A"/>
    <w:rsid w:val="00935E81"/>
    <w:rsid w:val="00986444"/>
    <w:rsid w:val="00990A24"/>
    <w:rsid w:val="009A1807"/>
    <w:rsid w:val="009A5699"/>
    <w:rsid w:val="009B64FE"/>
    <w:rsid w:val="009E1E01"/>
    <w:rsid w:val="009E52B5"/>
    <w:rsid w:val="009F7F7A"/>
    <w:rsid w:val="00A07775"/>
    <w:rsid w:val="00A15876"/>
    <w:rsid w:val="00A15D5D"/>
    <w:rsid w:val="00A30921"/>
    <w:rsid w:val="00A54DC1"/>
    <w:rsid w:val="00A5751E"/>
    <w:rsid w:val="00A67A4F"/>
    <w:rsid w:val="00A7396A"/>
    <w:rsid w:val="00A73972"/>
    <w:rsid w:val="00A814FB"/>
    <w:rsid w:val="00A84333"/>
    <w:rsid w:val="00A84658"/>
    <w:rsid w:val="00A8560F"/>
    <w:rsid w:val="00AA4752"/>
    <w:rsid w:val="00AB2267"/>
    <w:rsid w:val="00AB47A1"/>
    <w:rsid w:val="00AD0167"/>
    <w:rsid w:val="00AD54BD"/>
    <w:rsid w:val="00AE0266"/>
    <w:rsid w:val="00AE2595"/>
    <w:rsid w:val="00AF1C47"/>
    <w:rsid w:val="00B03E2B"/>
    <w:rsid w:val="00B041F7"/>
    <w:rsid w:val="00B311D4"/>
    <w:rsid w:val="00B36FCB"/>
    <w:rsid w:val="00B429D7"/>
    <w:rsid w:val="00B47613"/>
    <w:rsid w:val="00B55CED"/>
    <w:rsid w:val="00B60EE6"/>
    <w:rsid w:val="00B67385"/>
    <w:rsid w:val="00B834C8"/>
    <w:rsid w:val="00B93390"/>
    <w:rsid w:val="00B93A25"/>
    <w:rsid w:val="00BB393A"/>
    <w:rsid w:val="00BD67E7"/>
    <w:rsid w:val="00BE0712"/>
    <w:rsid w:val="00C01906"/>
    <w:rsid w:val="00C171DC"/>
    <w:rsid w:val="00C27AC8"/>
    <w:rsid w:val="00C37F33"/>
    <w:rsid w:val="00C84ABA"/>
    <w:rsid w:val="00C85B49"/>
    <w:rsid w:val="00CA61AF"/>
    <w:rsid w:val="00CB40A4"/>
    <w:rsid w:val="00CC356E"/>
    <w:rsid w:val="00CD6DB8"/>
    <w:rsid w:val="00CE0517"/>
    <w:rsid w:val="00CF44BB"/>
    <w:rsid w:val="00CF618A"/>
    <w:rsid w:val="00D143D3"/>
    <w:rsid w:val="00D33979"/>
    <w:rsid w:val="00D66453"/>
    <w:rsid w:val="00D731DA"/>
    <w:rsid w:val="00D969C1"/>
    <w:rsid w:val="00DD5320"/>
    <w:rsid w:val="00DD6554"/>
    <w:rsid w:val="00DE069A"/>
    <w:rsid w:val="00DE7CC8"/>
    <w:rsid w:val="00DF05B6"/>
    <w:rsid w:val="00DF73FF"/>
    <w:rsid w:val="00E0413B"/>
    <w:rsid w:val="00E34D3A"/>
    <w:rsid w:val="00E41B31"/>
    <w:rsid w:val="00E47DFC"/>
    <w:rsid w:val="00E56588"/>
    <w:rsid w:val="00E6167C"/>
    <w:rsid w:val="00E95EEF"/>
    <w:rsid w:val="00EA2340"/>
    <w:rsid w:val="00EA3739"/>
    <w:rsid w:val="00EA6729"/>
    <w:rsid w:val="00EC303E"/>
    <w:rsid w:val="00EE446F"/>
    <w:rsid w:val="00EE59D0"/>
    <w:rsid w:val="00EF71D7"/>
    <w:rsid w:val="00F00D41"/>
    <w:rsid w:val="00F0592A"/>
    <w:rsid w:val="00F25ABF"/>
    <w:rsid w:val="00F509E4"/>
    <w:rsid w:val="00F6468F"/>
    <w:rsid w:val="00F74EF7"/>
    <w:rsid w:val="00F80DA7"/>
    <w:rsid w:val="00F975CB"/>
    <w:rsid w:val="00FB1443"/>
    <w:rsid w:val="00FC1924"/>
    <w:rsid w:val="00FD28B2"/>
    <w:rsid w:val="00FD6675"/>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B0C603F-CF9B-4C7A-89DA-DDFFCEA37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character" w:styleId="a8">
    <w:name w:val="annotation reference"/>
    <w:basedOn w:val="a0"/>
    <w:uiPriority w:val="99"/>
    <w:semiHidden/>
    <w:unhideWhenUsed/>
    <w:rsid w:val="005A5F3A"/>
    <w:rPr>
      <w:sz w:val="16"/>
      <w:szCs w:val="16"/>
    </w:rPr>
  </w:style>
  <w:style w:type="paragraph" w:styleId="a9">
    <w:name w:val="annotation text"/>
    <w:basedOn w:val="a"/>
    <w:link w:val="aa"/>
    <w:uiPriority w:val="99"/>
    <w:semiHidden/>
    <w:unhideWhenUsed/>
    <w:rsid w:val="005A5F3A"/>
    <w:rPr>
      <w:sz w:val="20"/>
      <w:szCs w:val="20"/>
    </w:rPr>
  </w:style>
  <w:style w:type="character" w:customStyle="1" w:styleId="aa">
    <w:name w:val="טקסט הערה תו"/>
    <w:basedOn w:val="a0"/>
    <w:link w:val="a9"/>
    <w:uiPriority w:val="99"/>
    <w:semiHidden/>
    <w:rsid w:val="005A5F3A"/>
    <w:rPr>
      <w:rFonts w:cs="FrankRuehl"/>
      <w:lang w:eastAsia="he-IL"/>
    </w:rPr>
  </w:style>
  <w:style w:type="paragraph" w:styleId="ab">
    <w:name w:val="annotation subject"/>
    <w:basedOn w:val="a9"/>
    <w:next w:val="a9"/>
    <w:link w:val="ac"/>
    <w:uiPriority w:val="99"/>
    <w:semiHidden/>
    <w:unhideWhenUsed/>
    <w:rsid w:val="005A5F3A"/>
    <w:rPr>
      <w:b/>
      <w:bCs/>
    </w:rPr>
  </w:style>
  <w:style w:type="character" w:customStyle="1" w:styleId="ac">
    <w:name w:val="נושא הערה תו"/>
    <w:basedOn w:val="aa"/>
    <w:link w:val="ab"/>
    <w:uiPriority w:val="99"/>
    <w:semiHidden/>
    <w:rsid w:val="005A5F3A"/>
    <w:rPr>
      <w:rFonts w:cs="FrankRuehl"/>
      <w:b/>
      <w:bCs/>
      <w:lang w:eastAsia="he-IL"/>
    </w:rPr>
  </w:style>
  <w:style w:type="paragraph" w:styleId="ad">
    <w:name w:val="Balloon Text"/>
    <w:basedOn w:val="a"/>
    <w:link w:val="ae"/>
    <w:uiPriority w:val="99"/>
    <w:semiHidden/>
    <w:unhideWhenUsed/>
    <w:rsid w:val="005A5F3A"/>
    <w:rPr>
      <w:rFonts w:ascii="Tahoma" w:hAnsi="Tahoma" w:cs="Tahoma"/>
      <w:sz w:val="18"/>
      <w:szCs w:val="18"/>
    </w:rPr>
  </w:style>
  <w:style w:type="character" w:customStyle="1" w:styleId="ae">
    <w:name w:val="טקסט בלונים תו"/>
    <w:basedOn w:val="a0"/>
    <w:link w:val="ad"/>
    <w:uiPriority w:val="99"/>
    <w:semiHidden/>
    <w:rsid w:val="005A5F3A"/>
    <w:rPr>
      <w:rFonts w:ascii="Tahoma" w:hAnsi="Tahoma" w:cs="Tahoma"/>
      <w:sz w:val="18"/>
      <w:szCs w:val="18"/>
      <w:lang w:eastAsia="he-IL"/>
    </w:rPr>
  </w:style>
  <w:style w:type="paragraph" w:customStyle="1" w:styleId="af">
    <w:name w:val="תו תו"/>
    <w:basedOn w:val="a"/>
    <w:rsid w:val="00AE0266"/>
    <w:pPr>
      <w:bidi w:val="0"/>
      <w:spacing w:before="60" w:after="160" w:line="240" w:lineRule="exact"/>
    </w:pPr>
    <w:rPr>
      <w:rFonts w:ascii="Verdana" w:hAnsi="Verdana" w:cs="Times New Roman"/>
      <w:color w:val="FF00FF"/>
      <w:szCs w:val="20"/>
      <w:lang w:val="en-GB" w:eastAsia="en-US" w:bidi="ar-SA"/>
    </w:rPr>
  </w:style>
  <w:style w:type="paragraph" w:customStyle="1" w:styleId="N2">
    <w:name w:val="N2"/>
    <w:basedOn w:val="a"/>
    <w:rsid w:val="008C2D02"/>
    <w:pPr>
      <w:overflowPunct w:val="0"/>
      <w:autoSpaceDE w:val="0"/>
      <w:autoSpaceDN w:val="0"/>
      <w:adjustRightInd w:val="0"/>
      <w:spacing w:before="120" w:after="120"/>
      <w:ind w:left="851"/>
      <w:jc w:val="both"/>
      <w:textAlignment w:val="baseline"/>
    </w:pPr>
    <w:rPr>
      <w:rFonts w:cs="David"/>
      <w:sz w:val="20"/>
      <w:szCs w:val="24"/>
    </w:rPr>
  </w:style>
  <w:style w:type="paragraph" w:customStyle="1" w:styleId="af0">
    <w:name w:val="תו תו"/>
    <w:basedOn w:val="a"/>
    <w:rsid w:val="008C2D02"/>
    <w:pPr>
      <w:bidi w:val="0"/>
      <w:spacing w:before="60" w:after="160" w:line="240" w:lineRule="exact"/>
    </w:pPr>
    <w:rPr>
      <w:rFonts w:ascii="Verdana" w:hAnsi="Verdana" w:cs="Times New Roman"/>
      <w:color w:val="FF00FF"/>
      <w:szCs w:val="20"/>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C628B2-8EC7-41E6-BF34-851022A136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361</Words>
  <Characters>1809</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2166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תמר יצחק</cp:lastModifiedBy>
  <cp:revision>2</cp:revision>
  <cp:lastPrinted>2016-02-02T13:56:00Z</cp:lastPrinted>
  <dcterms:created xsi:type="dcterms:W3CDTF">2021-07-18T06:45:00Z</dcterms:created>
  <dcterms:modified xsi:type="dcterms:W3CDTF">2021-07-18T06:45:00Z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notes://MAOR2/Doc/Minhal/minhaldoc.nsf/0/C7D1B8BDBDA8C223C22586920034E8BD/?OpenDocument</vt:lpwstr>
  </property>
  <property fmtid="{D5CDD505-2E9C-101B-9397-08002B2CF9AE}" pid="3" name="MaorRecipients0">
    <vt:lpwstr>bayani@mof.gov.il,pninab@mof.gov.il</vt:lpwstr>
  </property>
</Properties>
</file>